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activeX/activeX1.xml" ContentType="application/vnd.ms-office.activeX+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030" w:type="pct"/>
        <w:tblCellSpacing w:w="0" w:type="dxa"/>
        <w:tblInd w:w="-72" w:type="dxa"/>
        <w:tblCellMar>
          <w:left w:w="0" w:type="dxa"/>
          <w:right w:w="0" w:type="dxa"/>
        </w:tblCellMar>
        <w:tblLook w:val="04A0" w:firstRow="1" w:lastRow="0" w:firstColumn="1" w:lastColumn="0" w:noHBand="0" w:noVBand="1"/>
      </w:tblPr>
      <w:tblGrid>
        <w:gridCol w:w="700"/>
        <w:gridCol w:w="4952"/>
        <w:gridCol w:w="20"/>
      </w:tblGrid>
      <w:tr w:rsidR="007211F9" w:rsidRPr="007211F9" w:rsidTr="007211F9">
        <w:trPr>
          <w:gridBefore w:val="1"/>
          <w:wBefore w:w="617" w:type="pct"/>
          <w:tblCellSpacing w:w="0" w:type="dxa"/>
        </w:trPr>
        <w:tc>
          <w:tcPr>
            <w:tcW w:w="4365" w:type="pct"/>
            <w:vAlign w:val="center"/>
            <w:hideMark/>
          </w:tcPr>
          <w:p w:rsidR="007211F9" w:rsidRPr="007211F9" w:rsidRDefault="007211F9" w:rsidP="007211F9">
            <w:pPr>
              <w:shd w:val="clear" w:color="auto" w:fill="FFFFFF"/>
              <w:rPr>
                <w:rFonts w:eastAsia="Times New Roman" w:cs="Times New Roman"/>
                <w:b/>
                <w:bCs/>
                <w:color w:val="333333"/>
                <w:szCs w:val="24"/>
              </w:rPr>
            </w:pPr>
            <w:r w:rsidRPr="007211F9">
              <w:rPr>
                <w:rFonts w:eastAsia="Times New Roman" w:cs="Times New Roman"/>
                <w:b/>
                <w:bCs/>
                <w:color w:val="333333"/>
                <w:szCs w:val="24"/>
              </w:rPr>
              <w:t xml:space="preserve">Example of Informed Consent </w:t>
            </w:r>
          </w:p>
        </w:tc>
        <w:tc>
          <w:tcPr>
            <w:tcW w:w="18" w:type="pct"/>
            <w:noWrap/>
            <w:hideMark/>
          </w:tcPr>
          <w:p w:rsidR="007211F9" w:rsidRPr="007211F9" w:rsidRDefault="007211F9" w:rsidP="007211F9">
            <w:pPr>
              <w:jc w:val="right"/>
              <w:rPr>
                <w:rFonts w:eastAsia="Times New Roman" w:cs="Times New Roman"/>
                <w:szCs w:val="24"/>
              </w:rPr>
            </w:pPr>
          </w:p>
        </w:tc>
      </w:tr>
      <w:tr w:rsidR="007211F9" w:rsidRPr="007211F9" w:rsidTr="007211F9">
        <w:tblPrEx>
          <w:tblCellSpacing w:w="6" w:type="dxa"/>
          <w:shd w:val="clear" w:color="auto" w:fill="999999"/>
          <w:tblCellMar>
            <w:top w:w="36" w:type="dxa"/>
            <w:left w:w="36" w:type="dxa"/>
            <w:bottom w:w="36" w:type="dxa"/>
            <w:right w:w="36" w:type="dxa"/>
          </w:tblCellMar>
        </w:tblPrEx>
        <w:trPr>
          <w:gridAfter w:val="1"/>
          <w:wAfter w:w="18" w:type="pct"/>
          <w:tblCellSpacing w:w="6" w:type="dxa"/>
        </w:trPr>
        <w:tc>
          <w:tcPr>
            <w:tcW w:w="617" w:type="pct"/>
            <w:shd w:val="clear" w:color="auto" w:fill="FFFFFF"/>
            <w:tcMar>
              <w:top w:w="36" w:type="dxa"/>
              <w:left w:w="72" w:type="dxa"/>
              <w:bottom w:w="36" w:type="dxa"/>
              <w:right w:w="72" w:type="dxa"/>
            </w:tcMar>
            <w:vAlign w:val="center"/>
            <w:hideMark/>
          </w:tcPr>
          <w:p w:rsidR="007211F9" w:rsidRPr="007211F9" w:rsidRDefault="007211F9" w:rsidP="007211F9">
            <w:pPr>
              <w:ind w:left="36" w:right="36"/>
              <w:rPr>
                <w:rFonts w:eastAsia="Times New Roman" w:cs="Times New Roman"/>
                <w:szCs w:val="24"/>
              </w:rPr>
            </w:pPr>
          </w:p>
        </w:tc>
        <w:tc>
          <w:tcPr>
            <w:tcW w:w="4365" w:type="pct"/>
            <w:shd w:val="clear" w:color="auto" w:fill="FFFFFF"/>
            <w:noWrap/>
            <w:vAlign w:val="center"/>
            <w:hideMark/>
          </w:tcPr>
          <w:p w:rsidR="007211F9" w:rsidRPr="007211F9" w:rsidRDefault="007211F9" w:rsidP="007211F9">
            <w:pPr>
              <w:ind w:left="36" w:right="36"/>
              <w:rPr>
                <w:rFonts w:eastAsia="Times New Roman" w:cs="Times New Roman"/>
                <w:szCs w:val="24"/>
              </w:rPr>
            </w:pPr>
          </w:p>
        </w:tc>
      </w:tr>
    </w:tbl>
    <w:p w:rsidR="007211F9" w:rsidRPr="007211F9" w:rsidRDefault="007211F9" w:rsidP="007211F9">
      <w:pPr>
        <w:rPr>
          <w:rFonts w:eastAsia="Times New Roman" w:cs="Times New Roman"/>
          <w:vanish/>
          <w:szCs w:val="24"/>
        </w:rPr>
      </w:pPr>
    </w:p>
    <w:tbl>
      <w:tblPr>
        <w:tblW w:w="5000" w:type="pct"/>
        <w:tblCellSpacing w:w="0" w:type="dxa"/>
        <w:tblCellMar>
          <w:left w:w="0" w:type="dxa"/>
          <w:right w:w="0" w:type="dxa"/>
        </w:tblCellMar>
        <w:tblLook w:val="04A0" w:firstRow="1" w:lastRow="0" w:firstColumn="1" w:lastColumn="0" w:noHBand="0" w:noVBand="1"/>
      </w:tblPr>
      <w:tblGrid>
        <w:gridCol w:w="180"/>
        <w:gridCol w:w="9180"/>
      </w:tblGrid>
      <w:tr w:rsidR="007211F9" w:rsidRPr="007211F9" w:rsidTr="007211F9">
        <w:trPr>
          <w:tblCellSpacing w:w="0" w:type="dxa"/>
        </w:trPr>
        <w:tc>
          <w:tcPr>
            <w:tcW w:w="0" w:type="auto"/>
            <w:vAlign w:val="center"/>
            <w:hideMark/>
          </w:tcPr>
          <w:p w:rsidR="007211F9" w:rsidRPr="007211F9" w:rsidRDefault="007211F9" w:rsidP="007211F9">
            <w:pPr>
              <w:rPr>
                <w:rFonts w:eastAsia="Times New Roman" w:cs="Times New Roman"/>
                <w:szCs w:val="24"/>
              </w:rPr>
            </w:pPr>
          </w:p>
        </w:tc>
        <w:tc>
          <w:tcPr>
            <w:tcW w:w="0" w:type="auto"/>
            <w:vAlign w:val="center"/>
            <w:hideMark/>
          </w:tcPr>
          <w:p w:rsidR="007211F9" w:rsidRPr="007211F9" w:rsidRDefault="007211F9" w:rsidP="007211F9">
            <w:pPr>
              <w:rPr>
                <w:rFonts w:eastAsia="Times New Roman" w:cs="Times New Roman"/>
                <w:szCs w:val="24"/>
              </w:rPr>
            </w:pPr>
          </w:p>
        </w:tc>
      </w:tr>
      <w:tr w:rsidR="007211F9" w:rsidRPr="007211F9" w:rsidTr="007211F9">
        <w:trPr>
          <w:tblCellSpacing w:w="0" w:type="dxa"/>
        </w:trPr>
        <w:tc>
          <w:tcPr>
            <w:tcW w:w="12" w:type="dxa"/>
            <w:hideMark/>
          </w:tcPr>
          <w:p w:rsidR="007211F9" w:rsidRPr="007211F9" w:rsidRDefault="007211F9" w:rsidP="007211F9">
            <w:pPr>
              <w:rPr>
                <w:rFonts w:eastAsia="Times New Roman" w:cs="Times New Roman"/>
                <w:szCs w:val="24"/>
              </w:rPr>
            </w:pPr>
            <w:r w:rsidRPr="007211F9">
              <w:rPr>
                <w:rFonts w:eastAsia="Times New Roman" w:cs="Times New Roman"/>
                <w:noProof/>
                <w:szCs w:val="24"/>
              </w:rPr>
              <w:drawing>
                <wp:inline distT="0" distB="0" distL="0" distR="0">
                  <wp:extent cx="114300" cy="114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tbl>
            <w:tblPr>
              <w:tblW w:w="5000" w:type="pct"/>
              <w:tblCellSpacing w:w="15" w:type="dxa"/>
              <w:tblCellMar>
                <w:left w:w="0" w:type="dxa"/>
                <w:right w:w="0" w:type="dxa"/>
              </w:tblCellMar>
              <w:tblLook w:val="04A0" w:firstRow="1" w:lastRow="0" w:firstColumn="1" w:lastColumn="0" w:noHBand="0" w:noVBand="1"/>
            </w:tblPr>
            <w:tblGrid>
              <w:gridCol w:w="9180"/>
            </w:tblGrid>
            <w:tr w:rsidR="007211F9" w:rsidRPr="007211F9" w:rsidTr="007211F9">
              <w:trPr>
                <w:tblCellSpacing w:w="15" w:type="dxa"/>
              </w:trPr>
              <w:tc>
                <w:tcPr>
                  <w:tcW w:w="50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90"/>
                  </w:tblGrid>
                  <w:tr w:rsidR="007211F9" w:rsidRPr="007211F9" w:rsidTr="007211F9">
                    <w:trPr>
                      <w:tblCellSpacing w:w="15" w:type="dxa"/>
                    </w:trPr>
                    <w:tc>
                      <w:tcPr>
                        <w:tcW w:w="5000" w:type="pct"/>
                        <w:vAlign w:val="center"/>
                        <w:hideMark/>
                      </w:tcPr>
                      <w:p w:rsidR="007211F9" w:rsidRPr="007211F9" w:rsidRDefault="007211F9" w:rsidP="00DE0D13">
                        <w:pPr>
                          <w:spacing w:after="240"/>
                          <w:rPr>
                            <w:rFonts w:eastAsia="Times New Roman" w:cs="Times New Roman"/>
                            <w:color w:val="333333"/>
                            <w:szCs w:val="24"/>
                          </w:rPr>
                        </w:pPr>
                        <w:r w:rsidRPr="007211F9">
                          <w:rPr>
                            <w:rFonts w:eastAsia="Times New Roman" w:cs="Times New Roman"/>
                            <w:b/>
                            <w:bCs/>
                            <w:color w:val="333333"/>
                            <w:szCs w:val="24"/>
                          </w:rPr>
                          <w:t>Description of the Core Commitments Project:</w:t>
                        </w:r>
                        <w:r w:rsidRPr="007211F9">
                          <w:rPr>
                            <w:rFonts w:eastAsia="Times New Roman" w:cs="Times New Roman"/>
                            <w:color w:val="333333"/>
                            <w:szCs w:val="24"/>
                          </w:rPr>
                          <w:t xml:space="preserve"> This survey is designed to collect information about the </w:t>
                        </w:r>
                        <w:r w:rsidRPr="00DE0D13">
                          <w:rPr>
                            <w:rFonts w:eastAsia="Times New Roman" w:cs="Times New Roman"/>
                            <w:color w:val="333333"/>
                            <w:szCs w:val="24"/>
                            <w:highlight w:val="black"/>
                          </w:rPr>
                          <w:t>Association of American Colleges &amp; Universities five dimensions of social and personal responsibility: striving for excellence, cultivating personal and academic integrity, contributing to a larger community, taking seriously the perspectives of others, and developing competence in ethical and moral reasoning</w:t>
                        </w:r>
                        <w:r w:rsidRPr="007211F9">
                          <w:rPr>
                            <w:rFonts w:eastAsia="Times New Roman" w:cs="Times New Roman"/>
                            <w:color w:val="333333"/>
                            <w:szCs w:val="24"/>
                          </w:rPr>
                          <w:t xml:space="preserve">. The survey will be used to evaluate how </w:t>
                        </w:r>
                        <w:r w:rsidRPr="00DE0D13">
                          <w:rPr>
                            <w:rFonts w:eastAsia="Times New Roman" w:cs="Times New Roman"/>
                            <w:color w:val="333333"/>
                            <w:szCs w:val="24"/>
                            <w:highlight w:val="black"/>
                          </w:rPr>
                          <w:t>ingrained these dimensions exist across your campus</w:t>
                        </w:r>
                        <w:r w:rsidRPr="007211F9">
                          <w:rPr>
                            <w:rFonts w:eastAsia="Times New Roman" w:cs="Times New Roman"/>
                            <w:color w:val="333333"/>
                            <w:szCs w:val="24"/>
                          </w:rPr>
                          <w:t xml:space="preserve">. This study has received approval from the </w:t>
                        </w:r>
                        <w:r w:rsidR="00DE0D13">
                          <w:rPr>
                            <w:rFonts w:eastAsia="Times New Roman" w:cs="Times New Roman"/>
                            <w:color w:val="333333"/>
                            <w:szCs w:val="24"/>
                          </w:rPr>
                          <w:t>Babson College</w:t>
                        </w:r>
                        <w:r w:rsidRPr="007211F9">
                          <w:rPr>
                            <w:rFonts w:eastAsia="Times New Roman" w:cs="Times New Roman"/>
                            <w:color w:val="333333"/>
                            <w:szCs w:val="24"/>
                          </w:rPr>
                          <w:t xml:space="preserve"> Institut</w:t>
                        </w:r>
                        <w:r w:rsidR="00DE0D13">
                          <w:rPr>
                            <w:rFonts w:eastAsia="Times New Roman" w:cs="Times New Roman"/>
                            <w:color w:val="333333"/>
                            <w:szCs w:val="24"/>
                          </w:rPr>
                          <w:t>ional Review Board</w:t>
                        </w:r>
                        <w:r w:rsidRPr="007211F9">
                          <w:rPr>
                            <w:rFonts w:eastAsia="Times New Roman" w:cs="Times New Roman"/>
                            <w:color w:val="333333"/>
                            <w:szCs w:val="24"/>
                          </w:rPr>
                          <w:t xml:space="preserve">. </w:t>
                        </w:r>
                        <w:r w:rsidRPr="007211F9">
                          <w:rPr>
                            <w:rFonts w:eastAsia="Times New Roman" w:cs="Times New Roman"/>
                            <w:color w:val="333333"/>
                            <w:szCs w:val="24"/>
                          </w:rPr>
                          <w:br/>
                        </w:r>
                        <w:r w:rsidRPr="007211F9">
                          <w:rPr>
                            <w:rFonts w:eastAsia="Times New Roman" w:cs="Times New Roman"/>
                            <w:color w:val="333333"/>
                            <w:szCs w:val="24"/>
                          </w:rPr>
                          <w:br/>
                        </w:r>
                        <w:r w:rsidRPr="007211F9">
                          <w:rPr>
                            <w:rFonts w:eastAsia="Times New Roman" w:cs="Times New Roman"/>
                            <w:b/>
                            <w:bCs/>
                            <w:color w:val="333333"/>
                            <w:szCs w:val="24"/>
                          </w:rPr>
                          <w:t>Participation:</w:t>
                        </w:r>
                        <w:r w:rsidRPr="007211F9">
                          <w:rPr>
                            <w:rFonts w:eastAsia="Times New Roman" w:cs="Times New Roman"/>
                            <w:color w:val="333333"/>
                            <w:szCs w:val="24"/>
                          </w:rPr>
                          <w:t xml:space="preserve"> Participating in this survey involves no deception and low to minimal risk to participants (i.e. no more risk than one might experience in daily life). Your participation in this survey is completely voluntary. Your decision to participate (or refusal to participate) will have no impact on your status </w:t>
                        </w:r>
                        <w:r w:rsidRPr="00DE0D13">
                          <w:rPr>
                            <w:rFonts w:eastAsia="Times New Roman" w:cs="Times New Roman"/>
                            <w:color w:val="333333"/>
                            <w:szCs w:val="24"/>
                            <w:highlight w:val="black"/>
                          </w:rPr>
                          <w:t>at your college or university</w:t>
                        </w:r>
                        <w:r w:rsidRPr="007211F9">
                          <w:rPr>
                            <w:rFonts w:eastAsia="Times New Roman" w:cs="Times New Roman"/>
                            <w:color w:val="333333"/>
                            <w:szCs w:val="24"/>
                          </w:rPr>
                          <w:t xml:space="preserve">. It will take no more than </w:t>
                        </w:r>
                        <w:r w:rsidRPr="00DE0D13">
                          <w:rPr>
                            <w:rFonts w:eastAsia="Times New Roman" w:cs="Times New Roman"/>
                            <w:color w:val="333333"/>
                            <w:szCs w:val="24"/>
                            <w:highlight w:val="black"/>
                          </w:rPr>
                          <w:t>25</w:t>
                        </w:r>
                        <w:r w:rsidRPr="007211F9">
                          <w:rPr>
                            <w:rFonts w:eastAsia="Times New Roman" w:cs="Times New Roman"/>
                            <w:color w:val="333333"/>
                            <w:szCs w:val="24"/>
                          </w:rPr>
                          <w:t xml:space="preserve"> minutes for you to complete the survey. All of your answers will be treated as confidential, and there is no case where responses from individual participants will be identified. Once you have begun the survey, you may choose not to respond to any question, or cease your survey participation at anytime. Although you may not receive direct benefit from your participation, the survey is designed to ultimately benefit your </w:t>
                        </w:r>
                        <w:r w:rsidRPr="00DE0D13">
                          <w:rPr>
                            <w:rFonts w:eastAsia="Times New Roman" w:cs="Times New Roman"/>
                            <w:color w:val="333333"/>
                            <w:szCs w:val="24"/>
                            <w:highlight w:val="black"/>
                          </w:rPr>
                          <w:t>campus</w:t>
                        </w:r>
                        <w:r w:rsidRPr="007211F9">
                          <w:rPr>
                            <w:rFonts w:eastAsia="Times New Roman" w:cs="Times New Roman"/>
                            <w:color w:val="333333"/>
                            <w:szCs w:val="24"/>
                          </w:rPr>
                          <w:t xml:space="preserve">. The survey data will be used to stimulate conversations about improving the community for all </w:t>
                        </w:r>
                        <w:r w:rsidR="00DE0D13">
                          <w:rPr>
                            <w:rFonts w:eastAsia="Times New Roman" w:cs="Times New Roman"/>
                            <w:color w:val="333333"/>
                            <w:szCs w:val="24"/>
                          </w:rPr>
                          <w:t>members</w:t>
                        </w:r>
                        <w:r w:rsidRPr="007211F9">
                          <w:rPr>
                            <w:rFonts w:eastAsia="Times New Roman" w:cs="Times New Roman"/>
                            <w:color w:val="333333"/>
                            <w:szCs w:val="24"/>
                          </w:rPr>
                          <w:t xml:space="preserve">. </w:t>
                        </w:r>
                        <w:r w:rsidRPr="007211F9">
                          <w:rPr>
                            <w:rFonts w:eastAsia="Times New Roman" w:cs="Times New Roman"/>
                            <w:color w:val="333333"/>
                            <w:szCs w:val="24"/>
                          </w:rPr>
                          <w:br/>
                        </w:r>
                        <w:r w:rsidRPr="007211F9">
                          <w:rPr>
                            <w:rFonts w:eastAsia="Times New Roman" w:cs="Times New Roman"/>
                            <w:color w:val="333333"/>
                            <w:szCs w:val="24"/>
                          </w:rPr>
                          <w:br/>
                        </w:r>
                        <w:r w:rsidRPr="007211F9">
                          <w:rPr>
                            <w:rFonts w:eastAsia="Times New Roman" w:cs="Times New Roman"/>
                            <w:b/>
                            <w:bCs/>
                            <w:color w:val="333333"/>
                            <w:szCs w:val="24"/>
                          </w:rPr>
                          <w:t>Contact Information:</w:t>
                        </w:r>
                        <w:r w:rsidRPr="007211F9">
                          <w:rPr>
                            <w:rFonts w:eastAsia="Times New Roman" w:cs="Times New Roman"/>
                            <w:color w:val="333333"/>
                            <w:szCs w:val="24"/>
                          </w:rPr>
                          <w:t xml:space="preserve"> The survey process is being conducted by Dr</w:t>
                        </w:r>
                        <w:r w:rsidRPr="00DE0D13">
                          <w:rPr>
                            <w:rFonts w:eastAsia="Times New Roman" w:cs="Times New Roman"/>
                            <w:color w:val="333333"/>
                            <w:szCs w:val="24"/>
                            <w:highlight w:val="black"/>
                          </w:rPr>
                          <w:t xml:space="preserve">. Eric </w:t>
                        </w:r>
                        <w:proofErr w:type="spellStart"/>
                        <w:r w:rsidRPr="00DE0D13">
                          <w:rPr>
                            <w:rFonts w:eastAsia="Times New Roman" w:cs="Times New Roman"/>
                            <w:color w:val="333333"/>
                            <w:szCs w:val="24"/>
                            <w:highlight w:val="black"/>
                          </w:rPr>
                          <w:t>Dey</w:t>
                        </w:r>
                        <w:proofErr w:type="spellEnd"/>
                        <w:r w:rsidRPr="007211F9">
                          <w:rPr>
                            <w:rFonts w:eastAsia="Times New Roman" w:cs="Times New Roman"/>
                            <w:color w:val="333333"/>
                            <w:szCs w:val="24"/>
                          </w:rPr>
                          <w:t>, Associate Professor, and he</w:t>
                        </w:r>
                        <w:r w:rsidR="00DE0D13">
                          <w:rPr>
                            <w:rFonts w:eastAsia="Times New Roman" w:cs="Times New Roman"/>
                            <w:color w:val="333333"/>
                            <w:szCs w:val="24"/>
                          </w:rPr>
                          <w:t>/she</w:t>
                        </w:r>
                        <w:r w:rsidRPr="007211F9">
                          <w:rPr>
                            <w:rFonts w:eastAsia="Times New Roman" w:cs="Times New Roman"/>
                            <w:color w:val="333333"/>
                            <w:szCs w:val="24"/>
                          </w:rPr>
                          <w:t xml:space="preserve"> can be contacted at: </w:t>
                        </w:r>
                        <w:r w:rsidR="00DE0D13">
                          <w:rPr>
                            <w:rFonts w:eastAsia="Times New Roman" w:cs="Times New Roman"/>
                            <w:color w:val="333333"/>
                            <w:szCs w:val="24"/>
                          </w:rPr>
                          <w:t>Babson College, Babson Park, MA 02457-0310</w:t>
                        </w:r>
                        <w:r w:rsidRPr="007211F9">
                          <w:rPr>
                            <w:rFonts w:eastAsia="Times New Roman" w:cs="Times New Roman"/>
                            <w:color w:val="333333"/>
                            <w:szCs w:val="24"/>
                          </w:rPr>
                          <w:t xml:space="preserve">, </w:t>
                        </w:r>
                        <w:r w:rsidR="00DE0D13">
                          <w:rPr>
                            <w:rFonts w:eastAsia="Times New Roman" w:cs="Times New Roman"/>
                            <w:color w:val="333333"/>
                            <w:szCs w:val="24"/>
                          </w:rPr>
                          <w:t xml:space="preserve">phone:     </w:t>
                        </w:r>
                        <w:r w:rsidRPr="007211F9">
                          <w:rPr>
                            <w:rFonts w:eastAsia="Times New Roman" w:cs="Times New Roman"/>
                            <w:color w:val="333333"/>
                            <w:szCs w:val="24"/>
                          </w:rPr>
                          <w:t xml:space="preserve">, email: </w:t>
                        </w:r>
                        <w:r w:rsidR="00DE0D13">
                          <w:rPr>
                            <w:rFonts w:eastAsia="Times New Roman" w:cs="Times New Roman"/>
                            <w:color w:val="333333"/>
                            <w:szCs w:val="24"/>
                          </w:rPr>
                          <w:t xml:space="preserve">     </w:t>
                        </w:r>
                        <w:r w:rsidRPr="007211F9">
                          <w:rPr>
                            <w:rFonts w:eastAsia="Times New Roman" w:cs="Times New Roman"/>
                            <w:color w:val="333333"/>
                            <w:szCs w:val="24"/>
                          </w:rPr>
                          <w:t>@</w:t>
                        </w:r>
                        <w:r w:rsidR="00DE0D13">
                          <w:rPr>
                            <w:rFonts w:eastAsia="Times New Roman" w:cs="Times New Roman"/>
                            <w:color w:val="333333"/>
                            <w:szCs w:val="24"/>
                          </w:rPr>
                          <w:t>babson</w:t>
                        </w:r>
                        <w:r w:rsidRPr="007211F9">
                          <w:rPr>
                            <w:rFonts w:eastAsia="Times New Roman" w:cs="Times New Roman"/>
                            <w:color w:val="333333"/>
                            <w:szCs w:val="24"/>
                          </w:rPr>
                          <w:t xml:space="preserve">.edu. Should you have questions regarding your rights as a research participant, please contact the </w:t>
                        </w:r>
                        <w:r w:rsidR="00DE0D13">
                          <w:rPr>
                            <w:rFonts w:eastAsia="Times New Roman" w:cs="Times New Roman"/>
                            <w:color w:val="333333"/>
                            <w:szCs w:val="24"/>
                          </w:rPr>
                          <w:t>Babson Institutional Review Board.</w:t>
                        </w:r>
                      </w:p>
                    </w:tc>
                  </w:tr>
                  <w:tr w:rsidR="00DE0D13" w:rsidRPr="007211F9" w:rsidTr="007211F9">
                    <w:trPr>
                      <w:tblCellSpacing w:w="15" w:type="dxa"/>
                    </w:trPr>
                    <w:tc>
                      <w:tcPr>
                        <w:tcW w:w="5000" w:type="pct"/>
                        <w:vAlign w:val="center"/>
                      </w:tcPr>
                      <w:p w:rsidR="00DE0D13" w:rsidRPr="007211F9" w:rsidRDefault="00DE0D13" w:rsidP="00DE0D13">
                        <w:pPr>
                          <w:spacing w:after="240"/>
                          <w:rPr>
                            <w:rFonts w:eastAsia="Times New Roman" w:cs="Times New Roman"/>
                            <w:b/>
                            <w:bCs/>
                            <w:color w:val="333333"/>
                            <w:szCs w:val="24"/>
                          </w:rPr>
                        </w:pPr>
                        <w:bookmarkStart w:id="0" w:name="_GoBack"/>
                        <w:bookmarkEnd w:id="0"/>
                      </w:p>
                    </w:tc>
                  </w:tr>
                </w:tbl>
                <w:p w:rsidR="007211F9" w:rsidRPr="007211F9" w:rsidRDefault="007211F9" w:rsidP="007211F9">
                  <w:pPr>
                    <w:rPr>
                      <w:rFonts w:eastAsia="Times New Roman" w:cs="Times New Roman"/>
                      <w:color w:val="333333"/>
                      <w:szCs w:val="24"/>
                    </w:rPr>
                  </w:pPr>
                </w:p>
              </w:tc>
            </w:tr>
          </w:tbl>
          <w:p w:rsidR="007211F9" w:rsidRPr="007211F9" w:rsidRDefault="007211F9" w:rsidP="007211F9">
            <w:pPr>
              <w:rPr>
                <w:rFonts w:eastAsia="Times New Roman" w:cs="Times New Roman"/>
                <w:szCs w:val="24"/>
              </w:rPr>
            </w:pPr>
          </w:p>
        </w:tc>
      </w:tr>
    </w:tbl>
    <w:p w:rsidR="007211F9" w:rsidRPr="007211F9" w:rsidRDefault="007211F9" w:rsidP="007211F9">
      <w:pPr>
        <w:rPr>
          <w:rFonts w:eastAsia="Times New Roman" w:cs="Times New Roman"/>
          <w:vanish/>
          <w:szCs w:val="24"/>
        </w:rPr>
      </w:pPr>
    </w:p>
    <w:tbl>
      <w:tblPr>
        <w:tblW w:w="5000" w:type="pct"/>
        <w:tblCellSpacing w:w="0" w:type="dxa"/>
        <w:tblCellMar>
          <w:left w:w="0" w:type="dxa"/>
          <w:right w:w="0" w:type="dxa"/>
        </w:tblCellMar>
        <w:tblLook w:val="04A0" w:firstRow="1" w:lastRow="0" w:firstColumn="1" w:lastColumn="0" w:noHBand="0" w:noVBand="1"/>
      </w:tblPr>
      <w:tblGrid>
        <w:gridCol w:w="210"/>
        <w:gridCol w:w="9150"/>
      </w:tblGrid>
      <w:tr w:rsidR="007211F9" w:rsidRPr="007211F9" w:rsidTr="007211F9">
        <w:trPr>
          <w:tblCellSpacing w:w="0" w:type="dxa"/>
        </w:trPr>
        <w:tc>
          <w:tcPr>
            <w:tcW w:w="0" w:type="auto"/>
            <w:vAlign w:val="center"/>
            <w:hideMark/>
          </w:tcPr>
          <w:p w:rsidR="007211F9" w:rsidRPr="007211F9" w:rsidRDefault="007211F9" w:rsidP="007211F9">
            <w:pPr>
              <w:rPr>
                <w:rFonts w:eastAsia="Times New Roman" w:cs="Times New Roman"/>
                <w:szCs w:val="24"/>
              </w:rPr>
            </w:pPr>
          </w:p>
        </w:tc>
        <w:tc>
          <w:tcPr>
            <w:tcW w:w="0" w:type="auto"/>
            <w:vAlign w:val="center"/>
            <w:hideMark/>
          </w:tcPr>
          <w:p w:rsidR="007211F9" w:rsidRPr="007211F9" w:rsidRDefault="007211F9" w:rsidP="007211F9">
            <w:pPr>
              <w:rPr>
                <w:rFonts w:eastAsia="Times New Roman" w:cs="Times New Roman"/>
                <w:szCs w:val="24"/>
              </w:rPr>
            </w:pPr>
          </w:p>
        </w:tc>
      </w:tr>
      <w:tr w:rsidR="007211F9" w:rsidRPr="007211F9" w:rsidTr="007211F9">
        <w:trPr>
          <w:tblCellSpacing w:w="0" w:type="dxa"/>
        </w:trPr>
        <w:tc>
          <w:tcPr>
            <w:tcW w:w="12" w:type="dxa"/>
            <w:hideMark/>
          </w:tcPr>
          <w:p w:rsidR="007211F9" w:rsidRPr="007211F9" w:rsidRDefault="007211F9" w:rsidP="007211F9">
            <w:pPr>
              <w:rPr>
                <w:rFonts w:eastAsia="Times New Roman" w:cs="Times New Roman"/>
                <w:szCs w:val="24"/>
              </w:rPr>
            </w:pPr>
            <w:r w:rsidRPr="007211F9">
              <w:rPr>
                <w:rFonts w:eastAsia="Times New Roman" w:cs="Times New Roman"/>
                <w:noProof/>
                <w:szCs w:val="24"/>
              </w:rPr>
              <w:drawing>
                <wp:inline distT="0" distB="0" distL="0" distR="0">
                  <wp:extent cx="114300" cy="11430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
              <w:gridCol w:w="9021"/>
            </w:tblGrid>
            <w:tr w:rsidR="007211F9" w:rsidRPr="007211F9" w:rsidTr="007211F9">
              <w:trPr>
                <w:tblCellSpacing w:w="15" w:type="dxa"/>
              </w:trPr>
              <w:tc>
                <w:tcPr>
                  <w:tcW w:w="4967" w:type="pct"/>
                  <w:gridSpan w:val="2"/>
                  <w:vAlign w:val="center"/>
                  <w:hideMark/>
                </w:tcPr>
                <w:p w:rsidR="007211F9" w:rsidRPr="007211F9" w:rsidRDefault="007211F9" w:rsidP="007211F9">
                  <w:pPr>
                    <w:rPr>
                      <w:rFonts w:eastAsia="Times New Roman" w:cs="Times New Roman"/>
                      <w:b/>
                      <w:bCs/>
                      <w:color w:val="333333"/>
                      <w:szCs w:val="24"/>
                    </w:rPr>
                  </w:pPr>
                  <w:r w:rsidRPr="007211F9">
                    <w:rPr>
                      <w:rFonts w:eastAsia="Times New Roman" w:cs="Times New Roman"/>
                      <w:b/>
                      <w:bCs/>
                      <w:color w:val="333333"/>
                      <w:szCs w:val="24"/>
                    </w:rPr>
                    <w:t>1. CONSENT</w:t>
                  </w:r>
                  <w:r w:rsidRPr="007211F9">
                    <w:rPr>
                      <w:rFonts w:eastAsia="Times New Roman" w:cs="Times New Roman"/>
                      <w:b/>
                      <w:bCs/>
                      <w:color w:val="333333"/>
                      <w:szCs w:val="24"/>
                    </w:rPr>
                    <w:br/>
                  </w:r>
                  <w:r w:rsidRPr="007211F9">
                    <w:rPr>
                      <w:rFonts w:eastAsia="Times New Roman" w:cs="Times New Roman"/>
                      <w:b/>
                      <w:bCs/>
                      <w:color w:val="333333"/>
                      <w:szCs w:val="24"/>
                    </w:rPr>
                    <w:br/>
                    <w:t xml:space="preserve">I acknowledge that I am 18 years of age or older, understand the statements above, and freely consent to participate in the study. </w:t>
                  </w:r>
                  <w:r w:rsidRPr="007211F9">
                    <w:rPr>
                      <w:rFonts w:eastAsia="Times New Roman" w:cs="Times New Roman"/>
                      <w:b/>
                      <w:bCs/>
                      <w:color w:val="333333"/>
                      <w:szCs w:val="24"/>
                    </w:rPr>
                    <w:br/>
                  </w:r>
                  <w:r w:rsidRPr="007211F9">
                    <w:rPr>
                      <w:rFonts w:eastAsia="Times New Roman" w:cs="Times New Roman"/>
                      <w:b/>
                      <w:bCs/>
                      <w:color w:val="333333"/>
                      <w:szCs w:val="24"/>
                    </w:rPr>
                    <w:br/>
                    <w:t>Click on the "I Agree" button to begin the survey.</w:t>
                  </w:r>
                </w:p>
              </w:tc>
            </w:tr>
            <w:tr w:rsidR="007211F9" w:rsidRPr="007211F9" w:rsidTr="007211F9">
              <w:tblPrEx>
                <w:tblCellSpacing w:w="0" w:type="dxa"/>
                <w:tblCellMar>
                  <w:top w:w="36" w:type="dxa"/>
                  <w:left w:w="36" w:type="dxa"/>
                  <w:bottom w:w="36" w:type="dxa"/>
                  <w:right w:w="36" w:type="dxa"/>
                </w:tblCellMar>
              </w:tblPrEx>
              <w:trPr>
                <w:tblCellSpacing w:w="0" w:type="dxa"/>
              </w:trPr>
              <w:tc>
                <w:tcPr>
                  <w:tcW w:w="0" w:type="auto"/>
                  <w:hideMark/>
                </w:tcPr>
                <w:p w:rsidR="007211F9" w:rsidRPr="007211F9" w:rsidRDefault="007211F9" w:rsidP="007211F9">
                  <w:pPr>
                    <w:rPr>
                      <w:rFonts w:eastAsia="Times New Roman" w:cs="Times New Roman"/>
                      <w:color w:val="333333"/>
                      <w:szCs w:val="24"/>
                    </w:rPr>
                  </w:pPr>
                  <w:r w:rsidRPr="007211F9">
                    <w:rPr>
                      <w:rFonts w:eastAsia="Times New Roman"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 w:shapeid="_x0000_i1028"/>
                    </w:object>
                  </w:r>
                  <w:r w:rsidRPr="007211F9">
                    <w:rPr>
                      <w:rFonts w:eastAsia="Times New Roman" w:cs="Times New Roman"/>
                      <w:noProof/>
                      <w:color w:val="333333"/>
                      <w:szCs w:val="24"/>
                    </w:rPr>
                    <w:drawing>
                      <wp:inline distT="0" distB="0" distL="0" distR="0">
                        <wp:extent cx="7620" cy="7620"/>
                        <wp:effectExtent l="0" t="0" r="0" b="0"/>
                        <wp:docPr id="3" name="69527554,664525349" descr="http://www.surveymonkey.com/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527554,664525349" descr="http://www.surveymonkey.com/images/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4930" w:type="pct"/>
                  <w:vAlign w:val="center"/>
                  <w:hideMark/>
                </w:tcPr>
                <w:p w:rsidR="007211F9" w:rsidRPr="007211F9" w:rsidRDefault="007211F9" w:rsidP="007211F9">
                  <w:pPr>
                    <w:rPr>
                      <w:rFonts w:eastAsia="Times New Roman" w:cs="Times New Roman"/>
                      <w:color w:val="333333"/>
                      <w:szCs w:val="24"/>
                    </w:rPr>
                  </w:pPr>
                  <w:r w:rsidRPr="007211F9">
                    <w:rPr>
                      <w:rFonts w:eastAsia="Times New Roman" w:cs="Times New Roman"/>
                      <w:color w:val="333333"/>
                      <w:szCs w:val="24"/>
                    </w:rPr>
                    <w:t>I Agree</w:t>
                  </w:r>
                </w:p>
              </w:tc>
            </w:tr>
            <w:tr w:rsidR="007211F9" w:rsidRPr="007211F9" w:rsidTr="007211F9">
              <w:tblPrEx>
                <w:tblCellSpacing w:w="0" w:type="dxa"/>
                <w:tblCellMar>
                  <w:top w:w="36" w:type="dxa"/>
                  <w:left w:w="36" w:type="dxa"/>
                  <w:bottom w:w="36" w:type="dxa"/>
                  <w:right w:w="36" w:type="dxa"/>
                </w:tblCellMar>
              </w:tblPrEx>
              <w:trPr>
                <w:tblCellSpacing w:w="0" w:type="dxa"/>
              </w:trPr>
              <w:tc>
                <w:tcPr>
                  <w:tcW w:w="0" w:type="auto"/>
                  <w:hideMark/>
                </w:tcPr>
                <w:p w:rsidR="007211F9" w:rsidRPr="007211F9" w:rsidRDefault="007211F9" w:rsidP="007211F9">
                  <w:pPr>
                    <w:rPr>
                      <w:rFonts w:eastAsia="Times New Roman" w:cs="Times New Roman"/>
                      <w:color w:val="333333"/>
                      <w:szCs w:val="24"/>
                    </w:rPr>
                  </w:pPr>
                  <w:r w:rsidRPr="007211F9">
                    <w:rPr>
                      <w:rFonts w:eastAsia="Times New Roman" w:cs="Times New Roman"/>
                      <w:noProof/>
                      <w:color w:val="333333"/>
                      <w:szCs w:val="24"/>
                    </w:rPr>
                    <w:drawing>
                      <wp:inline distT="0" distB="0" distL="0" distR="0">
                        <wp:extent cx="7620" cy="7620"/>
                        <wp:effectExtent l="0" t="0" r="0" b="0"/>
                        <wp:docPr id="4" name="69527554,664525350" descr="http://www.surveymonkey.com/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527554,664525350" descr="http://www.surveymonkey.com/images/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4930" w:type="pct"/>
                  <w:vAlign w:val="center"/>
                  <w:hideMark/>
                </w:tcPr>
                <w:p w:rsidR="007211F9" w:rsidRPr="007211F9" w:rsidRDefault="007211F9" w:rsidP="007211F9">
                  <w:pPr>
                    <w:rPr>
                      <w:rFonts w:eastAsia="Times New Roman" w:cs="Times New Roman"/>
                      <w:color w:val="333333"/>
                      <w:szCs w:val="24"/>
                    </w:rPr>
                  </w:pPr>
                  <w:r w:rsidRPr="007211F9">
                    <w:rPr>
                      <w:rFonts w:eastAsia="Times New Roman" w:cs="Times New Roman"/>
                      <w:color w:val="333333"/>
                      <w:szCs w:val="24"/>
                    </w:rPr>
                    <w:t>I Do Not Agree</w:t>
                  </w:r>
                </w:p>
              </w:tc>
            </w:tr>
          </w:tbl>
          <w:p w:rsidR="007211F9" w:rsidRPr="007211F9" w:rsidRDefault="007211F9" w:rsidP="007211F9">
            <w:pPr>
              <w:rPr>
                <w:rFonts w:eastAsia="Times New Roman" w:cs="Times New Roman"/>
                <w:szCs w:val="24"/>
              </w:rPr>
            </w:pPr>
          </w:p>
        </w:tc>
      </w:tr>
    </w:tbl>
    <w:p w:rsidR="00AC0B84" w:rsidRPr="007211F9" w:rsidRDefault="00AC0B84">
      <w:pPr>
        <w:rPr>
          <w:rFonts w:cs="Times New Roman"/>
          <w:szCs w:val="24"/>
        </w:rPr>
      </w:pPr>
    </w:p>
    <w:sectPr w:rsidR="00AC0B84" w:rsidRPr="007211F9" w:rsidSect="00AC0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7211F9"/>
    <w:rsid w:val="00554F8F"/>
    <w:rsid w:val="006725FC"/>
    <w:rsid w:val="007211F9"/>
    <w:rsid w:val="009202C8"/>
    <w:rsid w:val="00AC0B84"/>
    <w:rsid w:val="00DE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1F9"/>
    <w:rPr>
      <w:rFonts w:ascii="Tahoma" w:hAnsi="Tahoma" w:cs="Tahoma"/>
      <w:sz w:val="16"/>
      <w:szCs w:val="16"/>
    </w:rPr>
  </w:style>
  <w:style w:type="character" w:customStyle="1" w:styleId="BalloonTextChar">
    <w:name w:val="Balloon Text Char"/>
    <w:basedOn w:val="DefaultParagraphFont"/>
    <w:link w:val="BalloonText"/>
    <w:uiPriority w:val="99"/>
    <w:semiHidden/>
    <w:rsid w:val="00721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1243">
      <w:bodyDiv w:val="1"/>
      <w:marLeft w:val="0"/>
      <w:marRight w:val="0"/>
      <w:marTop w:val="0"/>
      <w:marBottom w:val="0"/>
      <w:divBdr>
        <w:top w:val="none" w:sz="0" w:space="0" w:color="auto"/>
        <w:left w:val="none" w:sz="0" w:space="0" w:color="auto"/>
        <w:bottom w:val="none" w:sz="0" w:space="0" w:color="auto"/>
        <w:right w:val="none" w:sz="0" w:space="0" w:color="auto"/>
      </w:divBdr>
      <w:divsChild>
        <w:div w:id="1920481511">
          <w:marLeft w:val="0"/>
          <w:marRight w:val="0"/>
          <w:marTop w:val="0"/>
          <w:marBottom w:val="0"/>
          <w:divBdr>
            <w:top w:val="none" w:sz="0" w:space="0" w:color="auto"/>
            <w:left w:val="none" w:sz="0" w:space="0" w:color="auto"/>
            <w:bottom w:val="none" w:sz="0" w:space="0" w:color="auto"/>
            <w:right w:val="none" w:sz="0" w:space="0" w:color="auto"/>
          </w:divBdr>
          <w:divsChild>
            <w:div w:id="1544249142">
              <w:marLeft w:val="0"/>
              <w:marRight w:val="0"/>
              <w:marTop w:val="0"/>
              <w:marBottom w:val="60"/>
              <w:divBdr>
                <w:top w:val="none" w:sz="0" w:space="0" w:color="auto"/>
                <w:left w:val="none" w:sz="0" w:space="0" w:color="auto"/>
                <w:bottom w:val="none" w:sz="0" w:space="0" w:color="auto"/>
                <w:right w:val="none" w:sz="0" w:space="0" w:color="auto"/>
              </w:divBdr>
              <w:divsChild>
                <w:div w:id="1234392135">
                  <w:marLeft w:val="0"/>
                  <w:marRight w:val="0"/>
                  <w:marTop w:val="0"/>
                  <w:marBottom w:val="60"/>
                  <w:divBdr>
                    <w:top w:val="none" w:sz="0" w:space="0" w:color="auto"/>
                    <w:left w:val="none" w:sz="0" w:space="0" w:color="auto"/>
                    <w:bottom w:val="none" w:sz="0" w:space="0" w:color="auto"/>
                    <w:right w:val="none" w:sz="0" w:space="0" w:color="auto"/>
                  </w:divBdr>
                </w:div>
              </w:divsChild>
            </w:div>
            <w:div w:id="614867806">
              <w:marLeft w:val="120"/>
              <w:marRight w:val="60"/>
              <w:marTop w:val="60"/>
              <w:marBottom w:val="60"/>
              <w:divBdr>
                <w:top w:val="none" w:sz="0" w:space="0" w:color="auto"/>
                <w:left w:val="none" w:sz="0" w:space="0" w:color="auto"/>
                <w:bottom w:val="none" w:sz="0" w:space="0" w:color="auto"/>
                <w:right w:val="none" w:sz="0" w:space="0" w:color="auto"/>
              </w:divBdr>
              <w:divsChild>
                <w:div w:id="1323856383">
                  <w:marLeft w:val="0"/>
                  <w:marRight w:val="0"/>
                  <w:marTop w:val="0"/>
                  <w:marBottom w:val="300"/>
                  <w:divBdr>
                    <w:top w:val="none" w:sz="0" w:space="0" w:color="auto"/>
                    <w:left w:val="none" w:sz="0" w:space="0" w:color="auto"/>
                    <w:bottom w:val="none" w:sz="0" w:space="0" w:color="auto"/>
                    <w:right w:val="none" w:sz="0" w:space="0" w:color="auto"/>
                  </w:divBdr>
                  <w:divsChild>
                    <w:div w:id="1697390880">
                      <w:marLeft w:val="0"/>
                      <w:marRight w:val="0"/>
                      <w:marTop w:val="0"/>
                      <w:marBottom w:val="0"/>
                      <w:divBdr>
                        <w:top w:val="none" w:sz="0" w:space="0" w:color="auto"/>
                        <w:left w:val="none" w:sz="0" w:space="0" w:color="auto"/>
                        <w:bottom w:val="none" w:sz="0" w:space="0" w:color="auto"/>
                        <w:right w:val="none" w:sz="0" w:space="0" w:color="auto"/>
                      </w:divBdr>
                    </w:div>
                  </w:divsChild>
                </w:div>
                <w:div w:id="1588927355">
                  <w:marLeft w:val="0"/>
                  <w:marRight w:val="0"/>
                  <w:marTop w:val="0"/>
                  <w:marBottom w:val="60"/>
                  <w:divBdr>
                    <w:top w:val="none" w:sz="0" w:space="0" w:color="auto"/>
                    <w:left w:val="none" w:sz="0" w:space="0" w:color="auto"/>
                    <w:bottom w:val="none" w:sz="0" w:space="0" w:color="auto"/>
                    <w:right w:val="none" w:sz="0" w:space="0" w:color="auto"/>
                  </w:divBdr>
                </w:div>
                <w:div w:id="1282540221">
                  <w:marLeft w:val="0"/>
                  <w:marRight w:val="0"/>
                  <w:marTop w:val="0"/>
                  <w:marBottom w:val="300"/>
                  <w:divBdr>
                    <w:top w:val="none" w:sz="0" w:space="0" w:color="auto"/>
                    <w:left w:val="none" w:sz="0" w:space="0" w:color="auto"/>
                    <w:bottom w:val="none" w:sz="0" w:space="0" w:color="auto"/>
                    <w:right w:val="none" w:sz="0" w:space="0" w:color="auto"/>
                  </w:divBdr>
                  <w:divsChild>
                    <w:div w:id="15486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ustomXml" Target="../customXml/item1.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121DA956EB941926FD051D814B57D" ma:contentTypeVersion="1" ma:contentTypeDescription="Create a new document." ma:contentTypeScope="" ma:versionID="b1c537a680906a916e870ecc7329599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39BE1E-1D33-4F59-973E-7C12E9BE89F2}"/>
</file>

<file path=customXml/itemProps2.xml><?xml version="1.0" encoding="utf-8"?>
<ds:datastoreItem xmlns:ds="http://schemas.openxmlformats.org/officeDocument/2006/customXml" ds:itemID="{57EE9430-45C0-4C92-A3FE-A9F77AECC91F}"/>
</file>

<file path=customXml/itemProps3.xml><?xml version="1.0" encoding="utf-8"?>
<ds:datastoreItem xmlns:ds="http://schemas.openxmlformats.org/officeDocument/2006/customXml" ds:itemID="{69061DB2-AFE9-4293-A516-12C80FE5495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1845</Characters>
  <Application>Microsoft Office Word</Application>
  <DocSecurity>0</DocSecurity>
  <Lines>15</Lines>
  <Paragraphs>4</Paragraphs>
  <ScaleCrop>false</ScaleCrop>
  <Company>Babson College</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silverman</dc:creator>
  <cp:keywords/>
  <dc:description/>
  <cp:lastModifiedBy>Windows User</cp:lastModifiedBy>
  <cp:revision>2</cp:revision>
  <dcterms:created xsi:type="dcterms:W3CDTF">2007-10-16T13:23:00Z</dcterms:created>
  <dcterms:modified xsi:type="dcterms:W3CDTF">2011-08-03T19:26:00Z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0x01010008B121DA956EB941926FD051D814B57D</vt:lpwstr>
  </property>
</Properties>
</file>